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alter Andreas Pucko</w:t>
      </w:r>
    </w:p>
    <w:p>
      <w:r>
        <w:rPr>
          <w:color w:val="64748B"/>
          <w:sz w:val="20"/>
        </w:rPr>
        <w:t xml:space="preserve">https://vutuv.de/walter_andre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