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Walter Ebert</w:t>
      </w:r>
    </w:p>
    <w:p>
      <w:r>
        <w:t xml:space="preserve">Independent UX Engineer from Frankfurt, Germany. Making web sites better, one step at a time.</w:t>
      </w:r>
    </w:p>
    <w:p>
      <w:r>
        <w:rPr>
          <w:color w:val="64748B"/>
          <w:sz w:val="20"/>
        </w:rPr>
        <w:t xml:space="preserve">hello@wee.dev | +49 1732 0898 0 | https://vutuv.de/walter_ebert</w:t>
      </w:r>
    </w:p>
    <w:p>
      <w:r>
        <w:rPr>
          <w:color w:val="64748B"/>
          <w:sz w:val="20"/>
        </w:rPr>
        <w:t xml:space="preserve">Ziegelhüttenweg 60, 60598 Frankfurt am Main,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css | html5 | javascript | PHP</w:t>
      </w:r>
    </w:p>
    <w:p>
      <w:pPr>
        <w:pStyle w:val="Heading1"/>
      </w:pPr>
      <w:r>
        <w:t xml:space="preserve">Links</w:t>
      </w:r>
    </w:p>
    <w:p>
      <w:r>
        <w:t xml:space="preserve">German/Deutsch: https://walterebert.de/</w:t>
      </w:r>
    </w:p>
    <w:p>
      <w:r>
        <w:t xml:space="preserve">Business: https://walter.ebert.engineering/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