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Wildan Maulana</w:t>
      </w:r>
    </w:p>
    <w:p>
      <w:r>
        <w:rPr>
          <w:color w:val="64748B"/>
          <w:sz w:val="20"/>
        </w:rPr>
        <w:t xml:space="preserve">https://vutuv.de/wildan_maulana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