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Wolf-Dieter Eckart</w:t>
      </w:r>
    </w:p>
    <w:p>
      <w:r>
        <w:rPr>
          <w:color w:val="64748B"/>
          <w:sz w:val="20"/>
        </w:rPr>
        <w:t xml:space="preserve">eckart-engineering@outlook.com | +49 241 89400903 | https://vutuv.de/wolf_dieter_eck</w:t>
      </w:r>
    </w:p>
    <w:p>
      <w:r>
        <w:rPr>
          <w:color w:val="64748B"/>
          <w:sz w:val="20"/>
        </w:rPr>
        <w:t xml:space="preserve">Passstraße111, 52070 Aachen, Germany</w:t>
      </w:r>
    </w:p>
    <w:p>
      <w:r>
        <w:rPr>
          <w:color w:val="64748B"/>
          <w:sz w:val="20"/>
        </w:rPr>
        <w:t xml:space="preserve">Date of birth: 05.09.1939</w:t>
      </w:r>
    </w:p>
    <w:p>
      <w:pPr>
        <w:pStyle w:val="Heading1"/>
      </w:pPr>
      <w:r>
        <w:t xml:space="preserve">Tags</w:t>
      </w:r>
    </w:p>
    <w:p>
      <w:r>
        <w:t xml:space="preserve">in vorbereitung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