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Yvon Boulianne</w:t>
      </w:r>
    </w:p>
    <w:p>
      <w:r>
        <w:rPr>
          <w:color w:val="64748B"/>
          <w:sz w:val="20"/>
        </w:rPr>
        <w:t xml:space="preserve">https://vutuv.de/yvon_boulianne</w:t>
      </w:r>
    </w:p>
    <w:p>
      <w:pPr>
        <w:pStyle w:val="Heading1"/>
      </w:pPr>
      <w:r>
        <w:t xml:space="preserve">Tags</w:t>
      </w:r>
    </w:p>
    <w:p>
      <w:r>
        <w:t xml:space="preserve">Elixir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