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Yvonne Kost</w:t>
      </w:r>
    </w:p>
    <w:p>
      <w:r>
        <w:rPr>
          <w:color w:val="64748B"/>
          <w:sz w:val="20"/>
        </w:rPr>
        <w:t xml:space="preserve">https://vutuv.de/yvonne_kost</w:t>
      </w:r>
    </w:p>
    <w:p>
      <w:r>
        <w:rPr>
          <w:color w:val="64748B"/>
          <w:sz w:val="20"/>
        </w:rPr>
        <w:t xml:space="preserve">Date of birth: 16.02.1984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Vertriebsleitung und Personalberatung, BTB GmbH</w:t>
      </w:r>
    </w:p>
    <w:p>
      <w:r>
        <w:rPr>
          <w:color w:val="64748B"/>
          <w:sz w:val="20"/>
        </w:rPr>
        <w:t xml:space="preserve">11/2016 - Present</w:t>
      </w:r>
    </w:p>
    <w:p>
      <w:r>
        <w:t xml:space="preserve">Personalberatung, Akquise von neuen Kunden und Projekten, Recruiting, Pflege der Social-Media-Kanäle, Bewerbungscoaching, Bewerbermanagement, Planung von Events</w:t>
      </w:r>
    </w:p>
    <w:p>
      <w:pPr>
        <w:spacing w:after="20"/>
      </w:pPr>
      <w:r>
        <w:rPr>
          <w:b/>
        </w:rPr>
        <w:t xml:space="preserve">Projektleitung AsA, DAA Böblingen</w:t>
      </w:r>
    </w:p>
    <w:p>
      <w:r>
        <w:rPr>
          <w:color w:val="64748B"/>
          <w:sz w:val="20"/>
        </w:rPr>
        <w:t xml:space="preserve">5/2016 - 11/2016</w:t>
      </w:r>
    </w:p>
    <w:p>
      <w:r>
        <w:t xml:space="preserve">Akquise von Ausbildungs- und Arbeitsplätzen, Bewerbungscoaching, Sozialkompetenztraining, Beratung von Arbeitssuchenden</w:t>
      </w:r>
    </w:p>
    <w:p>
      <w:pPr>
        <w:pStyle w:val="Heading1"/>
      </w:pPr>
      <w:r>
        <w:t xml:space="preserve">Tags</w:t>
      </w:r>
    </w:p>
    <w:p>
      <w:r>
        <w:t xml:space="preserve">java ee | Java-Entwickler | Jobs in Stuttgart | 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